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560" w:rsidRDefault="00BA34C0" w:rsidP="00A273BA">
      <w:pPr>
        <w:jc w:val="center"/>
      </w:pPr>
      <w:r>
        <w:rPr>
          <w:rFonts w:ascii="Times New Roman" w:hAnsi="Times New Roman" w:cs="Times New Roman"/>
          <w:b/>
          <w:bCs/>
          <w:noProof/>
        </w:rPr>
        <mc:AlternateContent>
          <mc:Choice Requires="wps">
            <w:drawing>
              <wp:anchor distT="0" distB="0" distL="114300" distR="114300" simplePos="0" relativeHeight="251660288" behindDoc="0" locked="0" layoutInCell="1" allowOverlap="1">
                <wp:simplePos x="0" y="0"/>
                <wp:positionH relativeFrom="column">
                  <wp:posOffset>-561974</wp:posOffset>
                </wp:positionH>
                <wp:positionV relativeFrom="paragraph">
                  <wp:posOffset>6986</wp:posOffset>
                </wp:positionV>
                <wp:extent cx="819150" cy="609600"/>
                <wp:effectExtent l="0" t="0" r="0" b="0"/>
                <wp:wrapNone/>
                <wp:docPr id="5" name="Πλαίσιο κειμένου 5"/>
                <wp:cNvGraphicFramePr/>
                <a:graphic xmlns:a="http://schemas.openxmlformats.org/drawingml/2006/main">
                  <a:graphicData uri="http://schemas.microsoft.com/office/word/2010/wordprocessingShape">
                    <wps:wsp>
                      <wps:cNvSpPr txBox="1"/>
                      <wps:spPr>
                        <a:xfrm>
                          <a:off x="0" y="0"/>
                          <a:ext cx="819150" cy="609600"/>
                        </a:xfrm>
                        <a:prstGeom prst="rect">
                          <a:avLst/>
                        </a:prstGeom>
                        <a:solidFill>
                          <a:schemeClr val="lt1"/>
                        </a:solidFill>
                        <a:ln w="6350">
                          <a:noFill/>
                        </a:ln>
                      </wps:spPr>
                      <wps:txbx>
                        <w:txbxContent>
                          <w:p w:rsidR="00BA34C0" w:rsidRDefault="00BA34C0">
                            <w:r>
                              <w:rPr>
                                <w:rFonts w:ascii="Times New Roman" w:hAnsi="Times New Roman" w:cs="Times New Roman"/>
                                <w:b/>
                                <w:bCs/>
                                <w:noProof/>
                              </w:rPr>
                              <w:drawing>
                                <wp:inline distT="0" distB="0" distL="0" distR="0" wp14:anchorId="01043494" wp14:editId="1961D355">
                                  <wp:extent cx="676275" cy="534883"/>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YYKA_vectorized.png"/>
                                          <pic:cNvPicPr/>
                                        </pic:nvPicPr>
                                        <pic:blipFill>
                                          <a:blip r:embed="rId7">
                                            <a:extLst>
                                              <a:ext uri="{28A0092B-C50C-407E-A947-70E740481C1C}">
                                                <a14:useLocalDpi xmlns:a14="http://schemas.microsoft.com/office/drawing/2010/main" val="0"/>
                                              </a:ext>
                                            </a:extLst>
                                          </a:blip>
                                          <a:stretch>
                                            <a:fillRect/>
                                          </a:stretch>
                                        </pic:blipFill>
                                        <pic:spPr>
                                          <a:xfrm>
                                            <a:off x="0" y="0"/>
                                            <a:ext cx="698006" cy="55207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5" o:spid="_x0000_s1026" type="#_x0000_t202" style="position:absolute;left:0;text-align:left;margin-left:-44.25pt;margin-top:.55pt;width:64.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" fillcolor="white [3201]" stroked="f" strokeweight=".5pt">
                <v:textbox>
                  <w:txbxContent>
                    <w:p w:rsidR="00BA34C0" w:rsidRDefault="00BA34C0">
                      <w:r>
                        <w:rPr>
                          <w:rFonts w:ascii="Times New Roman" w:hAnsi="Times New Roman" w:cs="Times New Roman"/>
                          <w:b/>
                          <w:bCs/>
                          <w:noProof/>
                        </w:rPr>
                        <w:drawing>
                          <wp:inline distT="0" distB="0" distL="0" distR="0" wp14:anchorId="01043494" wp14:editId="1961D355">
                            <wp:extent cx="676275" cy="534883"/>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YYKA_vectorized.png"/>
                                    <pic:cNvPicPr/>
                                  </pic:nvPicPr>
                                  <pic:blipFill>
                                    <a:blip r:embed="rId7">
                                      <a:extLst>
                                        <a:ext uri="{28A0092B-C50C-407E-A947-70E740481C1C}">
                                          <a14:useLocalDpi xmlns:a14="http://schemas.microsoft.com/office/drawing/2010/main" val="0"/>
                                        </a:ext>
                                      </a:extLst>
                                    </a:blip>
                                    <a:stretch>
                                      <a:fillRect/>
                                    </a:stretch>
                                  </pic:blipFill>
                                  <pic:spPr>
                                    <a:xfrm>
                                      <a:off x="0" y="0"/>
                                      <a:ext cx="698006" cy="552071"/>
                                    </a:xfrm>
                                    <a:prstGeom prst="rect">
                                      <a:avLst/>
                                    </a:prstGeom>
                                  </pic:spPr>
                                </pic:pic>
                              </a:graphicData>
                            </a:graphic>
                          </wp:inline>
                        </w:drawing>
                      </w:r>
                    </w:p>
                  </w:txbxContent>
                </v:textbox>
              </v:shape>
            </w:pict>
          </mc:Fallback>
        </mc:AlternateContent>
      </w:r>
      <w:r>
        <w:rPr>
          <w:rFonts w:ascii="Times New Roman" w:hAnsi="Times New Roman" w:cs="Times New Roman"/>
          <w:b/>
          <w:bCs/>
          <w:noProof/>
        </w:rPr>
        <mc:AlternateContent>
          <mc:Choice Requires="wps">
            <w:drawing>
              <wp:anchor distT="0" distB="0" distL="114300" distR="114300" simplePos="0" relativeHeight="251659264" behindDoc="0" locked="0" layoutInCell="1" allowOverlap="1">
                <wp:simplePos x="0" y="0"/>
                <wp:positionH relativeFrom="column">
                  <wp:posOffset>4229100</wp:posOffset>
                </wp:positionH>
                <wp:positionV relativeFrom="paragraph">
                  <wp:posOffset>6985</wp:posOffset>
                </wp:positionV>
                <wp:extent cx="1447800" cy="628650"/>
                <wp:effectExtent l="0" t="0" r="0" b="0"/>
                <wp:wrapNone/>
                <wp:docPr id="3" name="Πλαίσιο κειμένου 3"/>
                <wp:cNvGraphicFramePr/>
                <a:graphic xmlns:a="http://schemas.openxmlformats.org/drawingml/2006/main">
                  <a:graphicData uri="http://schemas.microsoft.com/office/word/2010/wordprocessingShape">
                    <wps:wsp>
                      <wps:cNvSpPr txBox="1"/>
                      <wps:spPr>
                        <a:xfrm>
                          <a:off x="0" y="0"/>
                          <a:ext cx="1447800" cy="628650"/>
                        </a:xfrm>
                        <a:prstGeom prst="rect">
                          <a:avLst/>
                        </a:prstGeom>
                        <a:solidFill>
                          <a:schemeClr val="lt1"/>
                        </a:solidFill>
                        <a:ln w="6350">
                          <a:noFill/>
                        </a:ln>
                      </wps:spPr>
                      <wps:txbx>
                        <w:txbxContent>
                          <w:p w:rsidR="00BA34C0" w:rsidRDefault="00BA34C0">
                            <w:r>
                              <w:rPr>
                                <w:noProof/>
                              </w:rPr>
                              <w:drawing>
                                <wp:inline distT="0" distB="0" distL="0" distR="0" wp14:anchorId="23BD9A3C" wp14:editId="3BD2A928">
                                  <wp:extent cx="1200150" cy="511720"/>
                                  <wp:effectExtent l="0" t="0" r="0" b="317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ok-1.jpg"/>
                                          <pic:cNvPicPr/>
                                        </pic:nvPicPr>
                                        <pic:blipFill>
                                          <a:blip r:embed="rId8">
                                            <a:extLst>
                                              <a:ext uri="{28A0092B-C50C-407E-A947-70E740481C1C}">
                                                <a14:useLocalDpi xmlns:a14="http://schemas.microsoft.com/office/drawing/2010/main" val="0"/>
                                              </a:ext>
                                            </a:extLst>
                                          </a:blip>
                                          <a:stretch>
                                            <a:fillRect/>
                                          </a:stretch>
                                        </pic:blipFill>
                                        <pic:spPr>
                                          <a:xfrm>
                                            <a:off x="0" y="0"/>
                                            <a:ext cx="1233693" cy="52602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3" o:spid="_x0000_s1027" type="#_x0000_t202" style="position:absolute;left:0;text-align:left;margin-left:333pt;margin-top:.55pt;width:114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" fillcolor="white [3201]" stroked="f" strokeweight=".5pt">
                <v:textbox>
                  <w:txbxContent>
                    <w:p w:rsidR="00BA34C0" w:rsidRDefault="00BA34C0">
                      <w:r>
                        <w:rPr>
                          <w:noProof/>
                        </w:rPr>
                        <w:drawing>
                          <wp:inline distT="0" distB="0" distL="0" distR="0" wp14:anchorId="23BD9A3C" wp14:editId="3BD2A928">
                            <wp:extent cx="1200150" cy="511720"/>
                            <wp:effectExtent l="0" t="0" r="0" b="317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ok-1.jpg"/>
                                    <pic:cNvPicPr/>
                                  </pic:nvPicPr>
                                  <pic:blipFill>
                                    <a:blip r:embed="rId8">
                                      <a:extLst>
                                        <a:ext uri="{28A0092B-C50C-407E-A947-70E740481C1C}">
                                          <a14:useLocalDpi xmlns:a14="http://schemas.microsoft.com/office/drawing/2010/main" val="0"/>
                                        </a:ext>
                                      </a:extLst>
                                    </a:blip>
                                    <a:stretch>
                                      <a:fillRect/>
                                    </a:stretch>
                                  </pic:blipFill>
                                  <pic:spPr>
                                    <a:xfrm>
                                      <a:off x="0" y="0"/>
                                      <a:ext cx="1233693" cy="526022"/>
                                    </a:xfrm>
                                    <a:prstGeom prst="rect">
                                      <a:avLst/>
                                    </a:prstGeom>
                                  </pic:spPr>
                                </pic:pic>
                              </a:graphicData>
                            </a:graphic>
                          </wp:inline>
                        </w:drawing>
                      </w:r>
                    </w:p>
                  </w:txbxContent>
                </v:textbox>
              </v:shape>
            </w:pict>
          </mc:Fallback>
        </mc:AlternateContent>
      </w:r>
      <w:r>
        <w:rPr>
          <w:noProof/>
        </w:rPr>
        <w:t xml:space="preserve"> </w:t>
      </w:r>
      <w:r w:rsidR="007D4560">
        <w:rPr>
          <w:noProof/>
        </w:rPr>
        <w:drawing>
          <wp:inline distT="0" distB="0" distL="0" distR="0">
            <wp:extent cx="533400" cy="542173"/>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θνόσημο.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4946" cy="564073"/>
                    </a:xfrm>
                    <a:prstGeom prst="rect">
                      <a:avLst/>
                    </a:prstGeom>
                  </pic:spPr>
                </pic:pic>
              </a:graphicData>
            </a:graphic>
          </wp:inline>
        </w:drawing>
      </w:r>
      <w:r>
        <w:rPr>
          <w:noProof/>
        </w:rPr>
        <w:t xml:space="preserve">                                                                                                                </w:t>
      </w:r>
    </w:p>
    <w:p w:rsidR="00A273BA" w:rsidRPr="007C47D1" w:rsidRDefault="00A273BA" w:rsidP="00A273BA">
      <w:pPr>
        <w:spacing w:line="240" w:lineRule="auto"/>
        <w:jc w:val="center"/>
        <w:rPr>
          <w:rFonts w:cstheme="minorHAnsi"/>
          <w:bCs/>
        </w:rPr>
      </w:pPr>
      <w:r w:rsidRPr="007C47D1">
        <w:rPr>
          <w:rFonts w:cstheme="minorHAnsi"/>
          <w:bCs/>
        </w:rPr>
        <w:t>ΕΛΛΗΝΙΚΗ ΔΗΜΟΚΡΑΤΙΑ</w:t>
      </w:r>
    </w:p>
    <w:p w:rsidR="00A273BA" w:rsidRPr="007C47D1" w:rsidRDefault="00A273BA" w:rsidP="00A273BA">
      <w:pPr>
        <w:spacing w:line="240" w:lineRule="auto"/>
        <w:jc w:val="center"/>
        <w:rPr>
          <w:rFonts w:cstheme="minorHAnsi"/>
          <w:bCs/>
        </w:rPr>
      </w:pPr>
      <w:r w:rsidRPr="007C47D1">
        <w:rPr>
          <w:rFonts w:cstheme="minorHAnsi"/>
          <w:bCs/>
        </w:rPr>
        <w:t>ΥΠΟΥΡΓΕ</w:t>
      </w:r>
      <w:r w:rsidR="00915778">
        <w:rPr>
          <w:rFonts w:cstheme="minorHAnsi"/>
          <w:bCs/>
        </w:rPr>
        <w:t>Ι</w:t>
      </w:r>
      <w:r w:rsidRPr="007C47D1">
        <w:rPr>
          <w:rFonts w:cstheme="minorHAnsi"/>
          <w:bCs/>
        </w:rPr>
        <w:t>Ο ΥΓΕΙΑΣ</w:t>
      </w:r>
    </w:p>
    <w:p w:rsidR="00A273BA" w:rsidRPr="007C47D1" w:rsidRDefault="00A273BA" w:rsidP="00A273BA">
      <w:pPr>
        <w:spacing w:line="240" w:lineRule="auto"/>
        <w:jc w:val="center"/>
        <w:rPr>
          <w:rFonts w:cstheme="minorHAnsi"/>
        </w:rPr>
      </w:pPr>
      <w:r w:rsidRPr="007C47D1">
        <w:rPr>
          <w:rFonts w:cstheme="minorHAnsi"/>
          <w:b/>
          <w:bCs/>
        </w:rPr>
        <w:t>ΔΙΟΙΚΗΣΗ 6</w:t>
      </w:r>
      <w:r w:rsidRPr="007C47D1">
        <w:rPr>
          <w:rFonts w:cstheme="minorHAnsi"/>
          <w:b/>
          <w:bCs/>
          <w:vertAlign w:val="superscript"/>
        </w:rPr>
        <w:t xml:space="preserve">ης </w:t>
      </w:r>
      <w:r w:rsidRPr="007C47D1">
        <w:rPr>
          <w:rFonts w:cstheme="minorHAnsi"/>
          <w:b/>
        </w:rPr>
        <w:t>ΥΓΕΙΟΝΟΜΙΚΗΣ  ΠΕΡΙΦΕΡΕΙΑΣ</w:t>
      </w:r>
    </w:p>
    <w:p w:rsidR="00A273BA" w:rsidRPr="007C47D1" w:rsidRDefault="00A273BA" w:rsidP="00A273BA">
      <w:pPr>
        <w:pStyle w:val="a3"/>
        <w:rPr>
          <w:rFonts w:asciiTheme="minorHAnsi" w:hAnsiTheme="minorHAnsi" w:cstheme="minorHAnsi"/>
          <w:b w:val="0"/>
          <w:sz w:val="22"/>
        </w:rPr>
      </w:pPr>
      <w:r w:rsidRPr="007C47D1">
        <w:rPr>
          <w:rFonts w:asciiTheme="minorHAnsi" w:hAnsiTheme="minorHAnsi" w:cstheme="minorHAnsi"/>
          <w:b w:val="0"/>
          <w:sz w:val="22"/>
        </w:rPr>
        <w:t>ΠΕΛΟΠΟΝΝΗΣΟΥ- ΙΟΝΙΩΝ ΝΗΣΩΝ - ΗΠΕΙΡΟΥ &amp; ΔΥΤΙΚΗΣ ΕΛΛΑΔΑΣ</w:t>
      </w:r>
    </w:p>
    <w:p w:rsidR="00A273BA" w:rsidRPr="007C47D1" w:rsidRDefault="00A273BA" w:rsidP="00A273BA">
      <w:pPr>
        <w:pStyle w:val="a3"/>
        <w:rPr>
          <w:rFonts w:asciiTheme="minorHAnsi" w:hAnsiTheme="minorHAnsi" w:cstheme="minorHAnsi"/>
          <w:b w:val="0"/>
          <w:sz w:val="22"/>
        </w:rPr>
      </w:pPr>
    </w:p>
    <w:p w:rsidR="00A273BA" w:rsidRPr="007C47D1" w:rsidRDefault="00A273BA" w:rsidP="00A273BA">
      <w:pPr>
        <w:spacing w:line="276" w:lineRule="auto"/>
        <w:jc w:val="center"/>
        <w:rPr>
          <w:rFonts w:cstheme="minorHAnsi"/>
          <w:bCs/>
        </w:rPr>
      </w:pPr>
      <w:r w:rsidRPr="007C47D1">
        <w:rPr>
          <w:rFonts w:cstheme="minorHAnsi"/>
          <w:bCs/>
        </w:rPr>
        <w:t>ΓΡΑΦΕΙΟ ΔΙΟΙΚΗΤΗ</w:t>
      </w:r>
    </w:p>
    <w:p w:rsidR="00A273BA" w:rsidRPr="007C47D1" w:rsidRDefault="00A273BA" w:rsidP="00A273BA">
      <w:pPr>
        <w:spacing w:line="276" w:lineRule="auto"/>
        <w:jc w:val="center"/>
        <w:rPr>
          <w:rFonts w:cstheme="minorHAnsi"/>
          <w:b/>
          <w:bCs/>
        </w:rPr>
      </w:pPr>
    </w:p>
    <w:p w:rsidR="00BA34C0" w:rsidRPr="007C47D1" w:rsidRDefault="00C3088A" w:rsidP="008A468D">
      <w:pPr>
        <w:spacing w:line="276" w:lineRule="auto"/>
        <w:jc w:val="center"/>
        <w:rPr>
          <w:rFonts w:cstheme="minorHAnsi"/>
          <w:bCs/>
          <w:sz w:val="24"/>
          <w:szCs w:val="24"/>
        </w:rPr>
      </w:pPr>
      <w:r>
        <w:rPr>
          <w:noProof/>
        </w:rPr>
        <w:drawing>
          <wp:inline distT="0" distB="0" distL="0" distR="0" wp14:anchorId="22FC25A6" wp14:editId="3E3D1185">
            <wp:extent cx="1771650" cy="1019175"/>
            <wp:effectExtent l="0" t="0" r="0" b="0"/>
            <wp:docPr id="7" name="0 - Εικόνα" descr="banner-mastografia 2.png"/>
            <wp:cNvGraphicFramePr/>
            <a:graphic xmlns:a="http://schemas.openxmlformats.org/drawingml/2006/main">
              <a:graphicData uri="http://schemas.openxmlformats.org/drawingml/2006/picture">
                <pic:pic xmlns:pic="http://schemas.openxmlformats.org/drawingml/2006/picture">
                  <pic:nvPicPr>
                    <pic:cNvPr id="6" name="0 - Εικόνα" descr="banner-mastografia 2.png"/>
                    <pic:cNvPicPr/>
                  </pic:nvPicPr>
                  <pic:blipFill>
                    <a:blip r:embed="rId10" cstate="print"/>
                    <a:stretch>
                      <a:fillRect/>
                    </a:stretch>
                  </pic:blipFill>
                  <pic:spPr>
                    <a:xfrm>
                      <a:off x="0" y="0"/>
                      <a:ext cx="1771650" cy="1019175"/>
                    </a:xfrm>
                    <a:prstGeom prst="rect">
                      <a:avLst/>
                    </a:prstGeom>
                  </pic:spPr>
                </pic:pic>
              </a:graphicData>
            </a:graphic>
          </wp:inline>
        </w:drawing>
      </w:r>
      <w:r w:rsidR="008A468D">
        <w:rPr>
          <w:rFonts w:cstheme="minorHAnsi"/>
          <w:bCs/>
          <w:sz w:val="24"/>
          <w:szCs w:val="24"/>
        </w:rPr>
        <w:t xml:space="preserve">                                                                 </w:t>
      </w:r>
      <w:bookmarkStart w:id="0" w:name="_GoBack"/>
      <w:bookmarkEnd w:id="0"/>
      <w:r w:rsidR="008A468D">
        <w:rPr>
          <w:rFonts w:cstheme="minorHAnsi"/>
          <w:bCs/>
          <w:sz w:val="24"/>
          <w:szCs w:val="24"/>
        </w:rPr>
        <w:t xml:space="preserve"> </w:t>
      </w:r>
      <w:r w:rsidR="00BA34C0" w:rsidRPr="007C47D1">
        <w:rPr>
          <w:rFonts w:cstheme="minorHAnsi"/>
          <w:bCs/>
          <w:sz w:val="24"/>
          <w:szCs w:val="24"/>
        </w:rPr>
        <w:t xml:space="preserve">Πάτρα, </w:t>
      </w:r>
      <w:r w:rsidR="00915778" w:rsidRPr="00915778">
        <w:rPr>
          <w:rFonts w:cstheme="minorHAnsi"/>
          <w:bCs/>
          <w:sz w:val="24"/>
          <w:szCs w:val="24"/>
        </w:rPr>
        <w:t>16-10</w:t>
      </w:r>
      <w:r w:rsidR="00BA34C0" w:rsidRPr="007C47D1">
        <w:rPr>
          <w:rFonts w:cstheme="minorHAnsi"/>
          <w:bCs/>
          <w:sz w:val="24"/>
          <w:szCs w:val="24"/>
        </w:rPr>
        <w:t>-2024</w:t>
      </w:r>
    </w:p>
    <w:p w:rsidR="00A273BA" w:rsidRPr="007C47D1" w:rsidRDefault="008A468D" w:rsidP="008A468D">
      <w:pPr>
        <w:tabs>
          <w:tab w:val="left" w:pos="6615"/>
        </w:tabs>
        <w:spacing w:line="276" w:lineRule="auto"/>
        <w:jc w:val="right"/>
        <w:rPr>
          <w:rFonts w:cstheme="minorHAnsi"/>
          <w:b/>
          <w:bCs/>
        </w:rPr>
      </w:pPr>
      <w:r>
        <w:rPr>
          <w:rFonts w:cstheme="minorHAnsi"/>
          <w:b/>
          <w:bCs/>
        </w:rPr>
        <w:tab/>
      </w:r>
    </w:p>
    <w:p w:rsidR="00A273BA" w:rsidRPr="007C47D1" w:rsidRDefault="00A273BA" w:rsidP="00A273BA">
      <w:pPr>
        <w:spacing w:line="276" w:lineRule="auto"/>
        <w:jc w:val="center"/>
        <w:rPr>
          <w:rFonts w:cstheme="minorHAnsi"/>
          <w:b/>
          <w:bCs/>
          <w:sz w:val="24"/>
          <w:szCs w:val="24"/>
        </w:rPr>
      </w:pPr>
      <w:r w:rsidRPr="007C47D1">
        <w:rPr>
          <w:rFonts w:cstheme="minorHAnsi"/>
          <w:b/>
          <w:bCs/>
          <w:sz w:val="24"/>
          <w:szCs w:val="24"/>
        </w:rPr>
        <w:t>ΔΕΛΤΙΟ ΤΥΠΟΥ</w:t>
      </w:r>
    </w:p>
    <w:p w:rsidR="00A273BA" w:rsidRPr="00A273BA" w:rsidRDefault="00A273BA" w:rsidP="00A273BA">
      <w:pPr>
        <w:pStyle w:val="a3"/>
        <w:rPr>
          <w:sz w:val="22"/>
        </w:rPr>
      </w:pPr>
    </w:p>
    <w:p w:rsidR="00A273BA" w:rsidRDefault="00A273BA" w:rsidP="007C47D1">
      <w:pPr>
        <w:spacing w:line="240" w:lineRule="auto"/>
        <w:jc w:val="both"/>
        <w:rPr>
          <w:rFonts w:ascii="Times New Roman" w:hAnsi="Times New Roman" w:cs="Times New Roman"/>
          <w:b/>
          <w:bCs/>
        </w:rPr>
      </w:pPr>
    </w:p>
    <w:p w:rsidR="006D6E1E" w:rsidRDefault="006D6E1E" w:rsidP="006D6E1E">
      <w:pPr>
        <w:pStyle w:val="Web"/>
        <w:spacing w:after="0" w:line="360" w:lineRule="auto"/>
        <w:jc w:val="both"/>
        <w:rPr>
          <w:rFonts w:asciiTheme="minorHAnsi" w:hAnsiTheme="minorHAnsi" w:cstheme="minorHAnsi"/>
          <w:color w:val="FF0000"/>
          <w:sz w:val="22"/>
          <w:szCs w:val="22"/>
        </w:rPr>
      </w:pPr>
      <w:r>
        <w:rPr>
          <w:rFonts w:asciiTheme="minorHAnsi" w:hAnsiTheme="minorHAnsi" w:cstheme="minorHAnsi"/>
          <w:sz w:val="22"/>
          <w:szCs w:val="22"/>
        </w:rPr>
        <w:t>Ο Οκτώβριος, όπως είναι γνωστό, έχει καθιερωθεί ως μήνας πρόληψης κατά του καρκίνου του μαστού. Σύμφωνα με τον Παγκόσμιο Οργανισμό Υγείας 2,3 εκατομμύρια γυναίκες διαγνώστηκαν με καρκίνο μαστού προκαλώντας 670.000 θανάτους παγκοσμίως το 2022. Περίπου το 99% των περιπτώσεων καρκίνου μαστού εμφανίζεται σε γυναίκες και το 0,5-1% σε άνδρες</w:t>
      </w:r>
      <w:r>
        <w:rPr>
          <w:rFonts w:asciiTheme="minorHAnsi" w:hAnsiTheme="minorHAnsi" w:cstheme="minorHAnsi"/>
          <w:color w:val="FF0000"/>
          <w:sz w:val="22"/>
          <w:szCs w:val="22"/>
        </w:rPr>
        <w:t>.</w:t>
      </w:r>
    </w:p>
    <w:p w:rsidR="006D6E1E" w:rsidRDefault="006D6E1E" w:rsidP="006D6E1E">
      <w:pPr>
        <w:spacing w:line="360" w:lineRule="auto"/>
        <w:jc w:val="both"/>
      </w:pPr>
      <w:r>
        <w:t>Η 6</w:t>
      </w:r>
      <w:r>
        <w:rPr>
          <w:vertAlign w:val="superscript"/>
        </w:rPr>
        <w:t>η</w:t>
      </w:r>
      <w:r>
        <w:t xml:space="preserve"> ΥΠΕ υπό το συντονισμό του Υπουργείου Υγείας συμμετέχει στη διεθνή εκστρατεία για την ευαισθητοποίηση του πληθυσμού έναντι της πρώτης αιτίας θανάτου από τον καρκίνο στις γυναίκες, που είναι ο καρκίνος του μαστού.</w:t>
      </w:r>
    </w:p>
    <w:p w:rsidR="006D6E1E" w:rsidRDefault="006D6E1E" w:rsidP="006D6E1E">
      <w:pPr>
        <w:spacing w:line="360" w:lineRule="auto"/>
        <w:jc w:val="both"/>
        <w:rPr>
          <w:rFonts w:cstheme="minorHAnsi"/>
        </w:rPr>
      </w:pPr>
      <w:r>
        <w:rPr>
          <w:rFonts w:cstheme="minorHAnsi"/>
        </w:rPr>
        <w:t xml:space="preserve">Πιο συγκεκριμένα, στη </w:t>
      </w:r>
      <w:proofErr w:type="spellStart"/>
      <w:r>
        <w:rPr>
          <w:rFonts w:cstheme="minorHAnsi"/>
        </w:rPr>
        <w:t>Γαστούνη</w:t>
      </w:r>
      <w:proofErr w:type="spellEnd"/>
      <w:r>
        <w:rPr>
          <w:rFonts w:cstheme="minorHAnsi"/>
        </w:rPr>
        <w:t xml:space="preserve">  </w:t>
      </w:r>
      <w:r>
        <w:rPr>
          <w:rFonts w:cstheme="minorHAnsi"/>
          <w:b/>
        </w:rPr>
        <w:t xml:space="preserve">την Πέμπτη  24 Οκτωβρίου, </w:t>
      </w:r>
      <w:r>
        <w:rPr>
          <w:rFonts w:cstheme="minorHAnsi"/>
        </w:rPr>
        <w:t xml:space="preserve"> </w:t>
      </w:r>
      <w:r>
        <w:rPr>
          <w:rFonts w:cstheme="minorHAnsi"/>
          <w:b/>
        </w:rPr>
        <w:t xml:space="preserve">κατά τις ώρες λειτουργίας του Κέντρου Υγείας </w:t>
      </w:r>
      <w:proofErr w:type="spellStart"/>
      <w:r>
        <w:rPr>
          <w:rFonts w:cstheme="minorHAnsi"/>
          <w:b/>
        </w:rPr>
        <w:t>Γαστούνης</w:t>
      </w:r>
      <w:proofErr w:type="spellEnd"/>
      <w:r>
        <w:rPr>
          <w:rFonts w:cstheme="minorHAnsi"/>
          <w:b/>
        </w:rPr>
        <w:t>,</w:t>
      </w:r>
      <w:r>
        <w:rPr>
          <w:rFonts w:cstheme="minorHAnsi"/>
        </w:rPr>
        <w:t xml:space="preserve">  επαγγελματίες υγείας μέσα στον χώρο της δομής:</w:t>
      </w:r>
    </w:p>
    <w:p w:rsidR="006D6E1E" w:rsidRDefault="006D6E1E" w:rsidP="006D6E1E">
      <w:pPr>
        <w:pStyle w:val="a4"/>
        <w:numPr>
          <w:ilvl w:val="0"/>
          <w:numId w:val="2"/>
        </w:numPr>
        <w:spacing w:after="200" w:line="360" w:lineRule="auto"/>
        <w:jc w:val="both"/>
        <w:rPr>
          <w:rFonts w:cstheme="minorHAnsi"/>
        </w:rPr>
      </w:pPr>
      <w:r>
        <w:rPr>
          <w:rFonts w:cstheme="minorHAnsi"/>
        </w:rPr>
        <w:t>Θα ενημερώνουν τους επισκέπτες για το πρόγραμμα «ΦΩΦΗ ΓΕΝΝΗΜΑΤΑ»</w:t>
      </w:r>
    </w:p>
    <w:p w:rsidR="006D6E1E" w:rsidRDefault="006D6E1E" w:rsidP="006D6E1E">
      <w:pPr>
        <w:pStyle w:val="a4"/>
        <w:numPr>
          <w:ilvl w:val="0"/>
          <w:numId w:val="2"/>
        </w:numPr>
        <w:spacing w:after="200" w:line="360" w:lineRule="auto"/>
        <w:jc w:val="both"/>
        <w:rPr>
          <w:rFonts w:cstheme="minorHAnsi"/>
        </w:rPr>
      </w:pPr>
      <w:r>
        <w:rPr>
          <w:rFonts w:cstheme="minorHAnsi"/>
        </w:rPr>
        <w:t xml:space="preserve">Θα δίνουν οδηγίες για  αυτοεξέταση μαστού </w:t>
      </w:r>
    </w:p>
    <w:p w:rsidR="006D6E1E" w:rsidRDefault="006D6E1E" w:rsidP="006D6E1E">
      <w:pPr>
        <w:pStyle w:val="a4"/>
        <w:numPr>
          <w:ilvl w:val="0"/>
          <w:numId w:val="2"/>
        </w:numPr>
        <w:spacing w:after="200" w:line="360" w:lineRule="auto"/>
        <w:jc w:val="both"/>
        <w:rPr>
          <w:rFonts w:cstheme="minorHAnsi"/>
        </w:rPr>
      </w:pPr>
      <w:r>
        <w:rPr>
          <w:rFonts w:cstheme="minorHAnsi"/>
        </w:rPr>
        <w:t>Θα διανέμουν έντυπο ενημερωτικό υλικό</w:t>
      </w:r>
    </w:p>
    <w:p w:rsidR="006D6E1E" w:rsidRDefault="006D6E1E" w:rsidP="006D6E1E">
      <w:pPr>
        <w:spacing w:line="360" w:lineRule="auto"/>
        <w:jc w:val="both"/>
        <w:rPr>
          <w:rFonts w:cstheme="minorHAnsi"/>
        </w:rPr>
      </w:pPr>
      <w:r>
        <w:rPr>
          <w:rFonts w:cstheme="minorHAnsi"/>
        </w:rPr>
        <w:t xml:space="preserve">Επιπλέον </w:t>
      </w:r>
      <w:r>
        <w:rPr>
          <w:rFonts w:cstheme="minorHAnsi"/>
          <w:b/>
        </w:rPr>
        <w:t>στην πλατεία των Λεχαινών</w:t>
      </w:r>
      <w:r>
        <w:rPr>
          <w:rFonts w:cstheme="minorHAnsi"/>
        </w:rPr>
        <w:t xml:space="preserve"> </w:t>
      </w:r>
      <w:r>
        <w:rPr>
          <w:rFonts w:cstheme="minorHAnsi"/>
          <w:b/>
        </w:rPr>
        <w:t>το Σάββατο 26 Οκτωβρίου</w:t>
      </w:r>
      <w:r>
        <w:rPr>
          <w:rFonts w:cstheme="minorHAnsi"/>
        </w:rPr>
        <w:t xml:space="preserve"> το επιστημονικό προσωπικό του Κ.Υ. </w:t>
      </w:r>
      <w:proofErr w:type="spellStart"/>
      <w:r>
        <w:rPr>
          <w:rFonts w:cstheme="minorHAnsi"/>
        </w:rPr>
        <w:t>Γαστούνης</w:t>
      </w:r>
      <w:proofErr w:type="spellEnd"/>
      <w:r>
        <w:rPr>
          <w:rFonts w:cstheme="minorHAnsi"/>
        </w:rPr>
        <w:t xml:space="preserve"> θα υλοποιήσει δράσεις ενημέρωσης σχετικά με την πρόληψη  του καρκίνου του μαστού. </w:t>
      </w:r>
    </w:p>
    <w:p w:rsidR="006D6E1E" w:rsidRDefault="006D6E1E" w:rsidP="006D6E1E">
      <w:pPr>
        <w:spacing w:line="360" w:lineRule="auto"/>
        <w:jc w:val="both"/>
        <w:rPr>
          <w:rFonts w:cstheme="minorHAnsi"/>
        </w:rPr>
      </w:pPr>
      <w:r>
        <w:rPr>
          <w:rFonts w:cstheme="minorHAnsi"/>
        </w:rPr>
        <w:lastRenderedPageBreak/>
        <w:t>Η έγκαιρη διάγνωση αποτελεί τον ακρογωνιαίο λίθο αυξάνοντας την πιθανότητα πλήρους ίασης. Ο προληπτικός έλεγχος διασφαλίζει την έγκαιρη ανίχνευση σε πρώιμο στάδιο του καρκίνου δηλαδή, όταν δεν εμφανίζονται συμπτώματα και περιλαμβάνει το εξής:</w:t>
      </w:r>
    </w:p>
    <w:p w:rsidR="006D6E1E" w:rsidRDefault="006D6E1E" w:rsidP="006D6E1E">
      <w:pPr>
        <w:numPr>
          <w:ilvl w:val="0"/>
          <w:numId w:val="3"/>
        </w:numPr>
        <w:suppressAutoHyphens/>
        <w:spacing w:after="0" w:line="360" w:lineRule="auto"/>
        <w:jc w:val="both"/>
        <w:rPr>
          <w:rFonts w:cstheme="minorHAnsi"/>
        </w:rPr>
      </w:pPr>
      <w:r>
        <w:rPr>
          <w:rFonts w:cstheme="minorHAnsi"/>
        </w:rPr>
        <w:t>Από την ηλικία των 20 ετών και άνω με την αυτοεξέταση μαστού μια φορά το μήνα.</w:t>
      </w:r>
    </w:p>
    <w:p w:rsidR="006D6E1E" w:rsidRDefault="006D6E1E" w:rsidP="006D6E1E">
      <w:pPr>
        <w:numPr>
          <w:ilvl w:val="0"/>
          <w:numId w:val="3"/>
        </w:numPr>
        <w:suppressAutoHyphens/>
        <w:spacing w:after="0" w:line="360" w:lineRule="auto"/>
        <w:jc w:val="both"/>
        <w:rPr>
          <w:rFonts w:cstheme="minorHAnsi"/>
        </w:rPr>
      </w:pPr>
      <w:r>
        <w:rPr>
          <w:rFonts w:cstheme="minorHAnsi"/>
        </w:rPr>
        <w:t>Την ετήσια κλινική εξέταση από εξειδικευμένο χειρουργό ή γυναικολόγο.</w:t>
      </w:r>
    </w:p>
    <w:p w:rsidR="006D6E1E" w:rsidRDefault="006D6E1E" w:rsidP="006D6E1E">
      <w:pPr>
        <w:numPr>
          <w:ilvl w:val="0"/>
          <w:numId w:val="3"/>
        </w:numPr>
        <w:suppressAutoHyphens/>
        <w:spacing w:after="0" w:line="360" w:lineRule="auto"/>
        <w:jc w:val="both"/>
        <w:rPr>
          <w:rFonts w:cstheme="minorHAnsi"/>
        </w:rPr>
      </w:pPr>
      <w:r>
        <w:rPr>
          <w:rFonts w:cstheme="minorHAnsi"/>
        </w:rPr>
        <w:t>Με τη μαστογραφία αναφοράς σε ηλικία 35 ετών.</w:t>
      </w:r>
    </w:p>
    <w:p w:rsidR="006D6E1E" w:rsidRDefault="006D6E1E" w:rsidP="006D6E1E">
      <w:pPr>
        <w:numPr>
          <w:ilvl w:val="0"/>
          <w:numId w:val="3"/>
        </w:numPr>
        <w:suppressAutoHyphens/>
        <w:spacing w:after="0" w:line="360" w:lineRule="auto"/>
        <w:jc w:val="both"/>
        <w:rPr>
          <w:rFonts w:cstheme="minorHAnsi"/>
        </w:rPr>
      </w:pPr>
      <w:r>
        <w:rPr>
          <w:rFonts w:cstheme="minorHAnsi"/>
        </w:rPr>
        <w:t>Από την ηλικία των 40 ετών με την ετήσια μαστογραφία.</w:t>
      </w:r>
    </w:p>
    <w:p w:rsidR="006D6E1E" w:rsidRDefault="006D6E1E" w:rsidP="006D6E1E">
      <w:pPr>
        <w:numPr>
          <w:ilvl w:val="0"/>
          <w:numId w:val="3"/>
        </w:numPr>
        <w:suppressAutoHyphens/>
        <w:spacing w:after="0" w:line="360" w:lineRule="auto"/>
        <w:jc w:val="both"/>
        <w:rPr>
          <w:rFonts w:cstheme="minorHAnsi"/>
        </w:rPr>
      </w:pPr>
      <w:r>
        <w:rPr>
          <w:rFonts w:cstheme="minorHAnsi"/>
        </w:rPr>
        <w:t xml:space="preserve">Τον </w:t>
      </w:r>
      <w:proofErr w:type="spellStart"/>
      <w:r>
        <w:rPr>
          <w:rFonts w:cstheme="minorHAnsi"/>
        </w:rPr>
        <w:t>υπερηχογραφικό</w:t>
      </w:r>
      <w:proofErr w:type="spellEnd"/>
      <w:r>
        <w:rPr>
          <w:rFonts w:cstheme="minorHAnsi"/>
        </w:rPr>
        <w:t xml:space="preserve"> έλεγχο μαστού.</w:t>
      </w:r>
    </w:p>
    <w:p w:rsidR="007C47D1" w:rsidRPr="007C47D1" w:rsidRDefault="007C47D1" w:rsidP="006D6E1E">
      <w:pPr>
        <w:jc w:val="both"/>
        <w:rPr>
          <w:rFonts w:cstheme="minorHAnsi"/>
          <w:bCs/>
        </w:rPr>
      </w:pPr>
    </w:p>
    <w:sectPr w:rsidR="007C47D1" w:rsidRPr="007C47D1" w:rsidSect="008A468D">
      <w:pgSz w:w="11906" w:h="16838"/>
      <w:pgMar w:top="709"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A9F" w:rsidRDefault="003E3A9F" w:rsidP="008A468D">
      <w:pPr>
        <w:spacing w:after="0" w:line="240" w:lineRule="auto"/>
      </w:pPr>
      <w:r>
        <w:separator/>
      </w:r>
    </w:p>
  </w:endnote>
  <w:endnote w:type="continuationSeparator" w:id="0">
    <w:p w:rsidR="003E3A9F" w:rsidRDefault="003E3A9F" w:rsidP="008A4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A9F" w:rsidRDefault="003E3A9F" w:rsidP="008A468D">
      <w:pPr>
        <w:spacing w:after="0" w:line="240" w:lineRule="auto"/>
      </w:pPr>
      <w:r>
        <w:separator/>
      </w:r>
    </w:p>
  </w:footnote>
  <w:footnote w:type="continuationSeparator" w:id="0">
    <w:p w:rsidR="003E3A9F" w:rsidRDefault="003E3A9F" w:rsidP="008A46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E1F4F"/>
    <w:multiLevelType w:val="hybridMultilevel"/>
    <w:tmpl w:val="BF1640A4"/>
    <w:lvl w:ilvl="0" w:tplc="0408000B">
      <w:start w:val="1"/>
      <w:numFmt w:val="bullet"/>
      <w:lvlText w:val=""/>
      <w:lvlJc w:val="left"/>
      <w:pPr>
        <w:ind w:left="1440" w:hanging="360"/>
      </w:pPr>
      <w:rPr>
        <w:rFonts w:ascii="Wingdings" w:hAnsi="Wingdings"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 w15:restartNumberingAfterBreak="0">
    <w:nsid w:val="257A6130"/>
    <w:multiLevelType w:val="hybridMultilevel"/>
    <w:tmpl w:val="BFE087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5D76731"/>
    <w:multiLevelType w:val="multilevel"/>
    <w:tmpl w:val="0C92AE4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520"/>
    <w:rsid w:val="00007D5A"/>
    <w:rsid w:val="00041338"/>
    <w:rsid w:val="00136BC7"/>
    <w:rsid w:val="001503E1"/>
    <w:rsid w:val="002E2520"/>
    <w:rsid w:val="003E3A9F"/>
    <w:rsid w:val="003F510B"/>
    <w:rsid w:val="0055464C"/>
    <w:rsid w:val="006D6E1E"/>
    <w:rsid w:val="007A6D8F"/>
    <w:rsid w:val="007C47D1"/>
    <w:rsid w:val="007D4560"/>
    <w:rsid w:val="008A468D"/>
    <w:rsid w:val="00915778"/>
    <w:rsid w:val="00927A57"/>
    <w:rsid w:val="009709D2"/>
    <w:rsid w:val="00985B3B"/>
    <w:rsid w:val="009B7060"/>
    <w:rsid w:val="00A273BA"/>
    <w:rsid w:val="00A64CF8"/>
    <w:rsid w:val="00B27A20"/>
    <w:rsid w:val="00BA34C0"/>
    <w:rsid w:val="00C3088A"/>
    <w:rsid w:val="00D103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5E858"/>
  <w15:chartTrackingRefBased/>
  <w15:docId w15:val="{4ADA0F12-8E09-4463-9123-20EB9ACB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rsid w:val="007D4560"/>
    <w:pPr>
      <w:spacing w:after="0" w:line="240" w:lineRule="auto"/>
      <w:jc w:val="center"/>
    </w:pPr>
    <w:rPr>
      <w:rFonts w:ascii="Times New Roman" w:eastAsia="Times New Roman" w:hAnsi="Times New Roman" w:cs="Times New Roman"/>
      <w:b/>
      <w:sz w:val="24"/>
      <w:szCs w:val="24"/>
    </w:rPr>
  </w:style>
  <w:style w:type="character" w:customStyle="1" w:styleId="Char">
    <w:name w:val="Σώμα κειμένου Char"/>
    <w:basedOn w:val="a0"/>
    <w:link w:val="a3"/>
    <w:semiHidden/>
    <w:rsid w:val="007D4560"/>
    <w:rPr>
      <w:rFonts w:ascii="Times New Roman" w:eastAsia="Times New Roman" w:hAnsi="Times New Roman" w:cs="Times New Roman"/>
      <w:b/>
      <w:sz w:val="24"/>
      <w:szCs w:val="24"/>
    </w:rPr>
  </w:style>
  <w:style w:type="paragraph" w:styleId="a4">
    <w:name w:val="List Paragraph"/>
    <w:basedOn w:val="a"/>
    <w:uiPriority w:val="34"/>
    <w:qFormat/>
    <w:rsid w:val="007C47D1"/>
    <w:pPr>
      <w:ind w:left="720"/>
      <w:contextualSpacing/>
    </w:pPr>
  </w:style>
  <w:style w:type="paragraph" w:styleId="Web">
    <w:name w:val="Normal (Web)"/>
    <w:basedOn w:val="a"/>
    <w:uiPriority w:val="99"/>
    <w:semiHidden/>
    <w:unhideWhenUsed/>
    <w:rsid w:val="006D6E1E"/>
    <w:pPr>
      <w:spacing w:before="100" w:beforeAutospacing="1" w:after="142" w:line="276" w:lineRule="auto"/>
    </w:pPr>
    <w:rPr>
      <w:rFonts w:ascii="Times New Roman" w:eastAsia="Times New Roman" w:hAnsi="Times New Roman" w:cs="Times New Roman"/>
      <w:sz w:val="24"/>
      <w:szCs w:val="24"/>
      <w:lang w:eastAsia="el-GR"/>
    </w:rPr>
  </w:style>
  <w:style w:type="paragraph" w:styleId="a5">
    <w:name w:val="header"/>
    <w:basedOn w:val="a"/>
    <w:link w:val="Char0"/>
    <w:uiPriority w:val="99"/>
    <w:unhideWhenUsed/>
    <w:rsid w:val="008A468D"/>
    <w:pPr>
      <w:tabs>
        <w:tab w:val="center" w:pos="4153"/>
        <w:tab w:val="right" w:pos="8306"/>
      </w:tabs>
      <w:spacing w:after="0" w:line="240" w:lineRule="auto"/>
    </w:pPr>
  </w:style>
  <w:style w:type="character" w:customStyle="1" w:styleId="Char0">
    <w:name w:val="Κεφαλίδα Char"/>
    <w:basedOn w:val="a0"/>
    <w:link w:val="a5"/>
    <w:uiPriority w:val="99"/>
    <w:rsid w:val="008A468D"/>
  </w:style>
  <w:style w:type="paragraph" w:styleId="a6">
    <w:name w:val="footer"/>
    <w:basedOn w:val="a"/>
    <w:link w:val="Char1"/>
    <w:uiPriority w:val="99"/>
    <w:unhideWhenUsed/>
    <w:rsid w:val="008A468D"/>
    <w:pPr>
      <w:tabs>
        <w:tab w:val="center" w:pos="4153"/>
        <w:tab w:val="right" w:pos="8306"/>
      </w:tabs>
      <w:spacing w:after="0" w:line="240" w:lineRule="auto"/>
    </w:pPr>
  </w:style>
  <w:style w:type="character" w:customStyle="1" w:styleId="Char1">
    <w:name w:val="Υποσέλιδο Char"/>
    <w:basedOn w:val="a0"/>
    <w:link w:val="a6"/>
    <w:uiPriority w:val="99"/>
    <w:rsid w:val="008A4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860083">
      <w:bodyDiv w:val="1"/>
      <w:marLeft w:val="0"/>
      <w:marRight w:val="0"/>
      <w:marTop w:val="0"/>
      <w:marBottom w:val="0"/>
      <w:divBdr>
        <w:top w:val="none" w:sz="0" w:space="0" w:color="auto"/>
        <w:left w:val="none" w:sz="0" w:space="0" w:color="auto"/>
        <w:bottom w:val="none" w:sz="0" w:space="0" w:color="auto"/>
        <w:right w:val="none" w:sz="0" w:space="0" w:color="auto"/>
      </w:divBdr>
    </w:div>
    <w:div w:id="986471630">
      <w:bodyDiv w:val="1"/>
      <w:marLeft w:val="0"/>
      <w:marRight w:val="0"/>
      <w:marTop w:val="0"/>
      <w:marBottom w:val="0"/>
      <w:divBdr>
        <w:top w:val="none" w:sz="0" w:space="0" w:color="auto"/>
        <w:left w:val="none" w:sz="0" w:space="0" w:color="auto"/>
        <w:bottom w:val="none" w:sz="0" w:space="0" w:color="auto"/>
        <w:right w:val="none" w:sz="0" w:space="0" w:color="auto"/>
      </w:divBdr>
    </w:div>
    <w:div w:id="1043555892">
      <w:bodyDiv w:val="1"/>
      <w:marLeft w:val="0"/>
      <w:marRight w:val="0"/>
      <w:marTop w:val="0"/>
      <w:marBottom w:val="0"/>
      <w:divBdr>
        <w:top w:val="none" w:sz="0" w:space="0" w:color="auto"/>
        <w:left w:val="none" w:sz="0" w:space="0" w:color="auto"/>
        <w:bottom w:val="none" w:sz="0" w:space="0" w:color="auto"/>
        <w:right w:val="none" w:sz="0" w:space="0" w:color="auto"/>
      </w:divBdr>
    </w:div>
    <w:div w:id="1448423446">
      <w:bodyDiv w:val="1"/>
      <w:marLeft w:val="0"/>
      <w:marRight w:val="0"/>
      <w:marTop w:val="0"/>
      <w:marBottom w:val="0"/>
      <w:divBdr>
        <w:top w:val="none" w:sz="0" w:space="0" w:color="auto"/>
        <w:left w:val="none" w:sz="0" w:space="0" w:color="auto"/>
        <w:bottom w:val="none" w:sz="0" w:space="0" w:color="auto"/>
        <w:right w:val="none" w:sz="0" w:space="0" w:color="auto"/>
      </w:divBdr>
    </w:div>
    <w:div w:id="1454669603">
      <w:bodyDiv w:val="1"/>
      <w:marLeft w:val="0"/>
      <w:marRight w:val="0"/>
      <w:marTop w:val="0"/>
      <w:marBottom w:val="0"/>
      <w:divBdr>
        <w:top w:val="none" w:sz="0" w:space="0" w:color="auto"/>
        <w:left w:val="none" w:sz="0" w:space="0" w:color="auto"/>
        <w:bottom w:val="none" w:sz="0" w:space="0" w:color="auto"/>
        <w:right w:val="none" w:sz="0" w:space="0" w:color="auto"/>
      </w:divBdr>
    </w:div>
    <w:div w:id="159759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304</Words>
  <Characters>1644</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Φλώρου</dc:creator>
  <cp:keywords/>
  <dc:description/>
  <cp:lastModifiedBy>Βασιλική Αντωνοπούλου</cp:lastModifiedBy>
  <cp:revision>4</cp:revision>
  <dcterms:created xsi:type="dcterms:W3CDTF">2024-10-16T12:34:00Z</dcterms:created>
  <dcterms:modified xsi:type="dcterms:W3CDTF">2024-10-16T13:00:00Z</dcterms:modified>
</cp:coreProperties>
</file>